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auto"/>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auto"/>
          <w:sz w:val="44"/>
          <w:szCs w:val="44"/>
          <w:highlight w:val="none"/>
          <w:lang w:val="en-US" w:eastAsia="zh-CN" w:bidi="ar-SA"/>
        </w:rPr>
      </w:pPr>
      <w:r>
        <w:rPr>
          <w:rFonts w:hint="default" w:ascii="Times New Roman" w:hAnsi="Times New Roman" w:eastAsia="方正小标宋简体" w:cs="Times New Roman"/>
          <w:kern w:val="0"/>
          <w:sz w:val="44"/>
          <w:szCs w:val="44"/>
          <w:highlight w:val="none"/>
          <w:lang w:bidi="ar-SA"/>
        </w:rPr>
        <w:t>2023</w:t>
      </w:r>
      <w:r>
        <w:rPr>
          <w:rFonts w:hint="eastAsia" w:ascii="方正小标宋简体" w:eastAsia="方正小标宋简体" w:cs="方正小标宋简体"/>
          <w:color w:val="auto"/>
          <w:sz w:val="44"/>
          <w:szCs w:val="44"/>
          <w:highlight w:val="none"/>
          <w:lang w:val="en-US" w:eastAsia="zh-CN" w:bidi="ar-SA"/>
        </w:rPr>
        <w:t>年吉林省优秀退役军人拟表彰对象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auto"/>
          <w:sz w:val="44"/>
          <w:szCs w:val="44"/>
          <w:highlight w:val="none"/>
          <w:lang w:val="en-US" w:eastAsia="zh-CN" w:bidi="ar-SA"/>
        </w:rPr>
      </w:pPr>
      <w:r>
        <w:rPr>
          <w:rFonts w:hint="eastAsia" w:ascii="方正小标宋简体" w:eastAsia="方正小标宋简体" w:cs="方正小标宋简体"/>
          <w:color w:val="auto"/>
          <w:sz w:val="44"/>
          <w:szCs w:val="44"/>
          <w:highlight w:val="none"/>
          <w:lang w:val="en-US" w:eastAsia="zh-CN" w:bidi="ar-SA"/>
        </w:rPr>
        <w:t>公示名单</w:t>
      </w:r>
    </w:p>
    <w:p>
      <w:pPr>
        <w:keepNext w:val="0"/>
        <w:keepLines w:val="0"/>
        <w:pageBreakBefore w:val="0"/>
        <w:widowControl w:val="0"/>
        <w:suppressLineNumbers w:val="0"/>
        <w:tabs>
          <w:tab w:val="left" w:pos="1210"/>
          <w:tab w:val="left" w:pos="6460"/>
        </w:tabs>
        <w:kinsoku/>
        <w:wordWrap/>
        <w:overflowPunct/>
        <w:topLinePunct w:val="0"/>
        <w:autoSpaceDE/>
        <w:bidi w:val="0"/>
        <w:jc w:val="center"/>
        <w:textAlignment w:val="center"/>
        <w:rPr>
          <w:rFonts w:hint="eastAsia" w:ascii="楷体_GB2312" w:eastAsia="楷体_GB2312" w:cs="方正小标宋简体"/>
          <w:color w:val="auto"/>
          <w:kern w:val="0"/>
          <w:sz w:val="32"/>
          <w:szCs w:val="32"/>
          <w:highlight w:val="none"/>
          <w:u w:val="none"/>
          <w:lang w:val="en-US" w:eastAsia="zh-CN" w:bidi="ar-SA"/>
        </w:rPr>
      </w:pPr>
      <w:r>
        <w:rPr>
          <w:rFonts w:hint="eastAsia" w:ascii="楷体_GB2312" w:eastAsia="楷体_GB2312" w:cs="方正小标宋简体"/>
          <w:color w:val="auto"/>
          <w:kern w:val="0"/>
          <w:sz w:val="32"/>
          <w:szCs w:val="32"/>
          <w:highlight w:val="none"/>
          <w:u w:val="none"/>
          <w:lang w:val="en-US" w:eastAsia="zh-CN" w:bidi="ar-SA"/>
        </w:rPr>
        <w:t>(</w:t>
      </w:r>
      <w:r>
        <w:rPr>
          <w:rFonts w:hint="default" w:ascii="Times New Roman" w:hAnsi="Times New Roman" w:eastAsia="楷体_GB2312" w:cs="Times New Roman"/>
          <w:color w:val="auto"/>
          <w:kern w:val="0"/>
          <w:sz w:val="32"/>
          <w:szCs w:val="32"/>
          <w:highlight w:val="none"/>
          <w:u w:val="none"/>
          <w:lang w:val="en-US" w:eastAsia="zh-CN" w:bidi="ar-SA"/>
        </w:rPr>
        <w:t>150</w:t>
      </w:r>
      <w:r>
        <w:rPr>
          <w:rFonts w:hint="eastAsia" w:ascii="楷体_GB2312" w:eastAsia="楷体_GB2312" w:cs="方正小标宋简体"/>
          <w:color w:val="auto"/>
          <w:kern w:val="0"/>
          <w:sz w:val="32"/>
          <w:szCs w:val="32"/>
          <w:highlight w:val="none"/>
          <w:u w:val="none"/>
          <w:lang w:val="en-US" w:eastAsia="zh-CN" w:bidi="ar-SA"/>
        </w:rPr>
        <w:t>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长春市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w w:val="9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孙海宽</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长春市朝阳区城市管理行政执法局综合执法科一级主任科员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董  维</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吉林省易华年智慧医疗有限公司董事、副总经理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吕志国</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长春市南关区惠兵协会理事长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刘忠鹤</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吉林省新康监狱安全监督管理科科长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范广东</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吉林省中友建设工程有限公司工作人员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马  明（满族）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长春市二道区委“两新”工委党建指导员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李万升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鼎庆经贸有限责任公司党委书记、董事长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w w:val="9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李艳菠</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长春市绿园区纪委监委驻区委政法委纪检监察组副组长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张岩波</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长春市长春新区社会事业局局长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郭喜坤</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长春市经济技术开发区退役军人服务中心九级职员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于  凯</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长春市汽车经济技术开发区锦程街道办事处党工委书记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王海林</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吉林省君林实业集团有限公司董事长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  利</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长春市莲花山生态旅游度假区纪检监察工委办公室副主任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徐  成</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长春市中韩（长春）国际合作示范区卫生健康局副局长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宋春雨</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长春市双阳区退役军人事务局综合科科长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罗  维</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长春市九台区退役军人事务局政策法规权益科科长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胡  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吉林省荣发食品集团总经理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王国强</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榆树市先锋乡新农村委员会党总支书记、村主任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王术全</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德惠市退役军人事务局副局长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金洪亮（满族）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公主岭市退役军人服务中心主任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刘永庆</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中共长春市直属机关工作委员会办公室主任</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刘一泽</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中共长春市委网络安全和信息化委员会办公室网络新闻信息传播处二级主任科员</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w w:val="8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刘金成</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80"/>
          <w:sz w:val="32"/>
          <w:szCs w:val="32"/>
          <w:highlight w:val="none"/>
          <w:lang w:val="en-US" w:eastAsia="zh-CN" w:bidi="ar-SA"/>
        </w:rPr>
        <w:t>国家税务总局长春经济技术开发区税务局第一税务所一级主办</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曲行利</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长春市财会人员教育中心主任</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郭  亮</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中共长春市纪律检查委员会机关党委专职副书记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王胜文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长春市中医院介入科主任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曹玉辉</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长春市自主择业军转干部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张立军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长春市自主择业军转干部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宋宝寅</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长春市军休干部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  琦</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长春市军休干部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刘柏林</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长春市军休干部</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王思佳</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长春市退役军人事务局思想政治和权益维护处三级主任科员</w:t>
      </w:r>
    </w:p>
    <w:p>
      <w:pPr>
        <w:keepNext w:val="0"/>
        <w:keepLines w:val="0"/>
        <w:pageBreakBefore w:val="0"/>
        <w:widowControl w:val="0"/>
        <w:kinsoku/>
        <w:wordWrap/>
        <w:overflowPunct/>
        <w:topLinePunct w:val="0"/>
        <w:autoSpaceDE/>
        <w:autoSpaceDN/>
        <w:bidi w:val="0"/>
        <w:adjustRightInd/>
        <w:snapToGrid/>
        <w:spacing w:line="600" w:lineRule="exact"/>
        <w:ind w:left="2880" w:hanging="2880" w:hangingChars="900"/>
        <w:jc w:val="both"/>
        <w:textAlignment w:val="auto"/>
        <w:outlineLvl w:val="9"/>
        <w:rPr>
          <w:rFonts w:hint="eastAsia" w:ascii="方正仿宋_GB2312" w:eastAsia="方正仿宋_GB2312" w:cs="方正仿宋_GB2312"/>
          <w:color w:val="auto"/>
          <w:w w:val="9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吴永山（蒙古族）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长春市退役军人事务局双拥工作处二级调研员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吉林市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宋奇峰</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吉林市吉行军退役军人志愿服务队队长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程伟东</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吉林市医疗保障局副局长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王英武</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吉林市财政局副局长</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jc w:val="lef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田  野  中共吉林市委吉林市人民政府信访局领导专办处处长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陈  希</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吉林市意禾田生态家庭农场有限公司总经理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刘伯义</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吉林市龙潭区金珠镇安达村党支部书记兼主任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杨富海</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吉林市经开区九站街道盛业社区党委书记兼主任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刘天伟（满族）  吉林市热力集团有限公司圣源公司职工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齐  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蛟河市退役军人服务中心职员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钟景旭</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吉林圆方机械集团有限公司董事长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刘永贺（满族）吉林市人民代表大会常务委员会四级调研员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李金平</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吉林市环境卫生科学研究所副所长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许  枫</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吉林市人民政府外事办公室机关党总支专职副书记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王旭波</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吉林市商务局成品油流通管理处处长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张孝东</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吉林化纤集团腈纶公司吉盟纺丝车间主任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王书辉</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中共吉林市委宣传部新闻处处长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郭继成</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蛟河市公安局政治安全保卫大队大队长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徐  雷</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吉林市第二人民医院纪委书记</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王金红（女，满族）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 xml:space="preserve"> 吉林市高新区退役军人事务局退役军人服务部部长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房  楠</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吉林市昌邑区退役军人服务中心职员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郭  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吉林市戏剧家协会常务副主席、秘书长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四平市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 xml:space="preserve">杨建娇 </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四平市就业服务局市场科科员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赵和平</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四平市烈士陵园管理中心主任</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郭章军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中共四平市委机构编制委员会办公室主任、市委组织部副部长（兼）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  鑫</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四平市铁东区委常委、副区长</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w w:val="9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杜  博</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四平市生态环境局伊通满族自治县分局生态环境科科员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邓立军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梨树县公安局城市管理警察大队教导员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任  斌</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双辽市公安局交通管理大队大队长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马连伟</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四平市司法局副局长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吴明宝</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四平市铁东区烈士陵园管理中心科员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于彦军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吉林省消防救援总队四平支队铁西大队一级消防长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尚云龙</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四平市交通运输综合行政执法支队十级管员</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jc w:val="both"/>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邓立勇（土家族）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中共四平市委四平市人民政府信访局来访接待一科科长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孙  鹤</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 xml:space="preserve"> 四平市卫生健康委员会疾控监督科副科长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辽源市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王忠民</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辽源市退役军人事务局副局长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 xml:space="preserve">李  鹏 </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辽源市财政局二级调研员</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闫  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中共辽源市委辽源市人民政府信访局接待科四级主任科员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侯建永</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辽源市公安局巡特警支队大队长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  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辽源市军休干部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石  磊（满族） 辽源市自主择业军转干部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孙鸿志  东丰县退役局人事务局党组书记、局长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徐国成</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吉林省诚成农业发展有限公司法人</w:t>
      </w:r>
    </w:p>
    <w:p>
      <w:pPr>
        <w:keepNext w:val="0"/>
        <w:keepLines w:val="0"/>
        <w:pageBreakBefore w:val="0"/>
        <w:widowControl w:val="0"/>
        <w:kinsoku/>
        <w:wordWrap/>
        <w:overflowPunct/>
        <w:topLinePunct w:val="0"/>
        <w:autoSpaceDE/>
        <w:autoSpaceDN/>
        <w:bidi w:val="0"/>
        <w:adjustRightInd/>
        <w:snapToGrid/>
        <w:spacing w:line="600" w:lineRule="exact"/>
        <w:ind w:firstLine="244"/>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通化市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张国政</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通化市退役军人事务局副局长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王玉斌</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通化市正尚丰商贸有限公司办公室主任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b/>
          <w:bCs/>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许佐印</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通化市军休干部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李保禄</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通化市东新石油机械有限公司法人、总经理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田勇利（满族）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通化市东昌区团结街三新社区党委书记</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00" w:lineRule="exact"/>
        <w:outlineLvl w:val="9"/>
        <w:rPr>
          <w:rFonts w:hint="eastAsia" w:ascii="方正仿宋_GB2312" w:eastAsia="方正仿宋_GB2312" w:cs="方正仿宋_GB2312"/>
          <w:b/>
          <w:bCs/>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  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olor w:val="auto"/>
          <w:kern w:val="2"/>
          <w:sz w:val="32"/>
          <w:szCs w:val="32"/>
          <w:highlight w:val="none"/>
        </w:rPr>
        <w:t>通化县</w:t>
      </w:r>
      <w:r>
        <w:rPr>
          <w:rFonts w:hint="eastAsia" w:ascii="方正仿宋_GB2312" w:eastAsia="方正仿宋_GB2312"/>
          <w:color w:val="auto"/>
          <w:kern w:val="2"/>
          <w:sz w:val="32"/>
          <w:szCs w:val="32"/>
          <w:highlight w:val="none"/>
          <w:lang w:eastAsia="zh-CN"/>
        </w:rPr>
        <w:t>艺术团团长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胡佳宾</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柳河县向阳镇向阳村党支部书记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白山市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孙志国</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白山市弘源现代农业发展有限公司董事长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张利民</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白山市浑江区教育技术装备管理中心专技</w:t>
      </w:r>
      <w:r>
        <w:rPr>
          <w:rFonts w:hint="eastAsia" w:ascii="方正仿宋_GB2312" w:eastAsia="方正仿宋_GB2312" w:cs="方正仿宋_GB2312"/>
          <w:color w:val="auto"/>
          <w:sz w:val="32"/>
          <w:szCs w:val="32"/>
          <w:highlight w:val="none"/>
          <w:lang w:eastAsia="zh-CN" w:bidi="ar-SA"/>
        </w:rPr>
        <w:t>十一</w:t>
      </w:r>
      <w:r>
        <w:rPr>
          <w:rFonts w:hint="eastAsia" w:ascii="方正仿宋_GB2312" w:eastAsia="方正仿宋_GB2312" w:cs="方正仿宋_GB2312"/>
          <w:color w:val="auto"/>
          <w:sz w:val="32"/>
          <w:szCs w:val="32"/>
          <w:highlight w:val="none"/>
          <w:lang w:val="en-US" w:eastAsia="zh-CN" w:bidi="ar-SA"/>
        </w:rPr>
        <w:t>级职员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武光洵</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白山市退役军人事务局双拥工作科工作人员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王福君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长白朝鲜族自治县人民武装部专武干事</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杜金福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白山市江源区砟子镇砟子村村民</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杨晓东</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白山市浑江区人民法院文员</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房志超</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靖宇县那尔轰学校总务副主任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徐茂凡（满族）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靖宇县靖宇镇永生村党支部书记、村主任</w:t>
      </w:r>
    </w:p>
    <w:p>
      <w:pPr>
        <w:keepNext w:val="0"/>
        <w:keepLines w:val="0"/>
        <w:pageBreakBefore w:val="0"/>
        <w:widowControl w:val="0"/>
        <w:kinsoku/>
        <w:wordWrap/>
        <w:overflowPunct/>
        <w:topLinePunct w:val="0"/>
        <w:autoSpaceDE/>
        <w:autoSpaceDN/>
        <w:bidi w:val="0"/>
        <w:adjustRightInd/>
        <w:snapToGrid/>
        <w:spacing w:line="600" w:lineRule="exact"/>
        <w:ind w:firstLine="244"/>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松原市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w w:val="90"/>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秦好亮</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大庆钻探工程公司钻井四公司人事部（党委组织部）副部长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吴  迪</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松原市老兵志愿者协会会长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刘春宇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松原市退役军人事务局思想政治和权益维护科科长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魏洪彪</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国家税务总局松原市税务局第二税务分局副局长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祝永林</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松原市中级人民法院书管处处长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李泓晖（锡伯族）中共松原市委党校学员工作处教授</w:t>
      </w:r>
    </w:p>
    <w:p>
      <w:pPr>
        <w:keepNext w:val="0"/>
        <w:keepLines w:val="0"/>
        <w:pageBreakBefore w:val="0"/>
        <w:widowControl w:val="0"/>
        <w:kinsoku/>
        <w:wordWrap/>
        <w:overflowPunct/>
        <w:topLinePunct w:val="0"/>
        <w:autoSpaceDE/>
        <w:autoSpaceDN/>
        <w:bidi w:val="0"/>
        <w:adjustRightInd/>
        <w:snapToGrid/>
        <w:spacing w:line="600" w:lineRule="exact"/>
        <w:ind w:left="2560" w:hanging="2560" w:hangingChars="8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齐天成（满族）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松原市消防救援大队扶余大队副大队长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 xml:space="preserve">张啸臣 </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松原市审计局副局长</w:t>
      </w:r>
    </w:p>
    <w:p>
      <w:pPr>
        <w:keepNext w:val="0"/>
        <w:keepLines w:val="0"/>
        <w:pageBreakBefore w:val="0"/>
        <w:widowControl w:val="0"/>
        <w:kinsoku/>
        <w:wordWrap/>
        <w:overflowPunct/>
        <w:topLinePunct w:val="0"/>
        <w:autoSpaceDE/>
        <w:autoSpaceDN/>
        <w:bidi w:val="0"/>
        <w:adjustRightInd/>
        <w:snapToGrid/>
        <w:spacing w:line="600" w:lineRule="exact"/>
        <w:ind w:firstLine="244"/>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白城市</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张  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白城市人民代表大会常务委员会党组成员、秘书长、机关党组织书记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马世华</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白城市退役军人事务局双拥办主任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刘树森</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白城市人力资源和社会保障局副局长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董  波</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白城市公安局交巡警支队车管所所长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郑立春</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大安市先达食品有限公司董事长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孙  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镇赉县退役军人服务中心副主任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韩志臣</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通榆县八区街道党工委书记</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ind w:left="1280" w:hanging="1280" w:hangingChars="400"/>
        <w:jc w:val="left"/>
        <w:textAlignment w:val="center"/>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秦  健</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白城市洮北区瑞光街道办事处综合办公室主任、退役军人服务站站长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孙殿友</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白城市源林物资经销有限公司董事长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延边朝鲜族自治州</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 xml:space="preserve">陈胜波 </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延吉市公园街道园法社区书记兼主任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郑  虎</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延吉市公安局户政管理大队大队长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迟玉涛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敦化市退役军人事务局优抚褒扬科科长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李贵河</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吉林职业技术学院纪委书记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周宪平</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汪清县关心下一代工作委员会</w:t>
      </w:r>
      <w:bookmarkStart w:id="0" w:name="_GoBack"/>
      <w:bookmarkEnd w:id="0"/>
      <w:r>
        <w:rPr>
          <w:rFonts w:hint="eastAsia" w:ascii="方正仿宋_GB2312" w:eastAsia="方正仿宋_GB2312" w:cs="方正仿宋_GB2312"/>
          <w:color w:val="auto"/>
          <w:sz w:val="32"/>
          <w:szCs w:val="32"/>
          <w:highlight w:val="none"/>
          <w:lang w:val="en-US" w:eastAsia="zh-CN" w:bidi="ar-SA"/>
        </w:rPr>
        <w:t>会讲师团讲师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  凯</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延边昌和米业有限公司经理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徐  超</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安图县文化广播电视和旅游局局长</w:t>
      </w:r>
    </w:p>
    <w:p>
      <w:pPr>
        <w:keepNext w:val="0"/>
        <w:keepLines w:val="0"/>
        <w:pageBreakBefore w:val="0"/>
        <w:widowControl w:val="0"/>
        <w:tabs>
          <w:tab w:val="left" w:pos="7119"/>
        </w:tabs>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李明升  图们市聚心种植专业合作社会计</w:t>
      </w:r>
      <w:r>
        <w:rPr>
          <w:rFonts w:hint="eastAsia" w:ascii="方正仿宋_GB2312" w:eastAsia="方正仿宋_GB2312" w:cs="方正仿宋_GB2312"/>
          <w:color w:val="auto"/>
          <w:sz w:val="32"/>
          <w:szCs w:val="32"/>
          <w:highlight w:val="none"/>
          <w:lang w:val="en-US" w:eastAsia="zh-CN" w:bidi="ar-SA"/>
        </w:rPr>
        <w:tab/>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赵腾达</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 xml:space="preserve">和龙市光明小学校副校长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刘国信</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珲春市密江乡大荒沟村党支部委员兼监督委主任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吴美玲（女，朝鲜族）</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 xml:space="preserve"> 延边朝鲜族自治州财政局珠心算指导中心主任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  进</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sz w:val="32"/>
          <w:szCs w:val="32"/>
          <w:highlight w:val="none"/>
          <w:lang w:val="en-US" w:eastAsia="zh-CN" w:bidi="ar-SA"/>
        </w:rPr>
        <w:t>吉林银行延边分行党委副书记、纪委书记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长白山保护开发区</w:t>
      </w:r>
    </w:p>
    <w:p>
      <w:pPr>
        <w:keepNext w:val="0"/>
        <w:keepLines w:val="0"/>
        <w:pageBreakBefore w:val="0"/>
        <w:widowControl w:val="0"/>
        <w:kinsoku/>
        <w:wordWrap/>
        <w:overflowPunct/>
        <w:topLinePunct w:val="0"/>
        <w:autoSpaceDE/>
        <w:autoSpaceDN/>
        <w:bidi w:val="0"/>
        <w:adjustRightInd/>
        <w:snapToGrid/>
        <w:spacing w:line="576"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李  勇</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长白山保护开发区消防救援支队苔原路消防救援站班长</w:t>
      </w:r>
    </w:p>
    <w:p>
      <w:pPr>
        <w:keepNext w:val="0"/>
        <w:keepLines w:val="0"/>
        <w:pageBreakBefore w:val="0"/>
        <w:widowControl w:val="0"/>
        <w:kinsoku/>
        <w:wordWrap/>
        <w:overflowPunct/>
        <w:topLinePunct w:val="0"/>
        <w:autoSpaceDE/>
        <w:autoSpaceDN/>
        <w:bidi w:val="0"/>
        <w:adjustRightInd/>
        <w:snapToGrid/>
        <w:spacing w:line="576" w:lineRule="exact"/>
        <w:ind w:left="1280" w:hanging="1280" w:hangingChars="400"/>
        <w:textAlignment w:val="auto"/>
        <w:outlineLvl w:val="9"/>
        <w:rPr>
          <w:rFonts w:hint="eastAsia" w:ascii="方正仿宋_GB2312" w:eastAsia="方正仿宋_GB2312" w:cs="方正仿宋_GB2312"/>
          <w:color w:val="auto"/>
          <w:sz w:val="32"/>
          <w:szCs w:val="32"/>
          <w:highlight w:val="none"/>
          <w:lang w:val="en-US" w:eastAsia="zh-CN" w:bidi="ar-SA"/>
        </w:rPr>
      </w:pPr>
      <w:r>
        <w:rPr>
          <w:rFonts w:hint="eastAsia" w:ascii="方正仿宋_GB2312" w:eastAsia="方正仿宋_GB2312" w:cs="方正仿宋_GB2312"/>
          <w:color w:val="auto"/>
          <w:sz w:val="32"/>
          <w:szCs w:val="32"/>
          <w:highlight w:val="none"/>
          <w:lang w:val="en-US" w:eastAsia="zh-CN" w:bidi="ar-SA"/>
        </w:rPr>
        <w:t xml:space="preserve">康善建 </w:t>
      </w:r>
      <w:r>
        <w:rPr>
          <w:rFonts w:hint="eastAsia" w:ascii="方正仿宋_GB2312" w:eastAsia="方正仿宋_GB2312" w:cs="方正仿宋_GB2312"/>
          <w:color w:val="auto"/>
          <w:sz w:val="32"/>
          <w:szCs w:val="32"/>
          <w:highlight w:val="none"/>
          <w:lang w:val="en-US" w:eastAsia="zh-CN" w:bidi="ar-SA"/>
        </w:rPr>
        <w:tab/>
      </w:r>
      <w:r>
        <w:rPr>
          <w:rFonts w:hint="eastAsia" w:ascii="方正仿宋_GB2312" w:eastAsia="方正仿宋_GB2312" w:cs="方正仿宋_GB2312"/>
          <w:color w:val="auto"/>
          <w:w w:val="90"/>
          <w:sz w:val="32"/>
          <w:szCs w:val="32"/>
          <w:highlight w:val="none"/>
          <w:lang w:val="en-US" w:eastAsia="zh-CN" w:bidi="ar-SA"/>
        </w:rPr>
        <w:t>长白山保护开发区退役军人服务中心池北区分中心科长</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2312" w:eastAsia="方正仿宋_GB2312" w:cs="方正仿宋_GB2312"/>
          <w:color w:val="auto"/>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梅河口市</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w w:val="90"/>
          <w:kern w:val="0"/>
          <w:sz w:val="32"/>
          <w:szCs w:val="32"/>
          <w:highlight w:val="none"/>
          <w:u w:val="none"/>
          <w:lang w:val="en-US" w:eastAsia="zh-CN" w:bidi="ar"/>
        </w:rPr>
      </w:pPr>
      <w:r>
        <w:rPr>
          <w:rFonts w:hint="eastAsia" w:ascii="方正仿宋_GB2312" w:eastAsia="方正仿宋_GB2312" w:cs="方正仿宋_GB2312"/>
          <w:color w:val="auto"/>
          <w:kern w:val="0"/>
          <w:sz w:val="32"/>
          <w:szCs w:val="32"/>
          <w:highlight w:val="none"/>
          <w:u w:val="none"/>
          <w:lang w:val="en-US" w:eastAsia="zh-CN" w:bidi="ar"/>
        </w:rPr>
        <w:t xml:space="preserve">张志远 </w:t>
      </w:r>
      <w:r>
        <w:rPr>
          <w:rFonts w:hint="eastAsia" w:ascii="方正仿宋_GB2312" w:eastAsia="方正仿宋_GB2312" w:cs="方正仿宋_GB2312"/>
          <w:color w:val="auto"/>
          <w:kern w:val="0"/>
          <w:sz w:val="32"/>
          <w:szCs w:val="32"/>
          <w:highlight w:val="none"/>
          <w:u w:val="none"/>
          <w:lang w:val="en-US" w:eastAsia="zh-CN" w:bidi="ar"/>
        </w:rPr>
        <w:tab/>
      </w:r>
      <w:r>
        <w:rPr>
          <w:rFonts w:hint="eastAsia" w:ascii="方正仿宋_GB2312" w:eastAsia="方正仿宋_GB2312" w:cs="方正仿宋_GB2312"/>
          <w:color w:val="auto"/>
          <w:kern w:val="0"/>
          <w:sz w:val="32"/>
          <w:szCs w:val="32"/>
          <w:highlight w:val="none"/>
          <w:u w:val="none"/>
          <w:lang w:val="en-US" w:eastAsia="zh-CN" w:bidi="ar"/>
        </w:rPr>
        <w:t>梅河口市退役军人事务局拥军优抚科副科长</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w w:val="90"/>
          <w:kern w:val="0"/>
          <w:sz w:val="32"/>
          <w:szCs w:val="32"/>
          <w:highlight w:val="none"/>
          <w:u w:val="none"/>
          <w:lang w:val="en-US" w:eastAsia="zh-CN" w:bidi="ar"/>
        </w:rPr>
      </w:pPr>
      <w:r>
        <w:rPr>
          <w:rFonts w:hint="eastAsia" w:ascii="方正仿宋_GB2312" w:eastAsia="方正仿宋_GB2312" w:cs="方正仿宋_GB2312"/>
          <w:color w:val="auto"/>
          <w:kern w:val="0"/>
          <w:sz w:val="32"/>
          <w:szCs w:val="32"/>
          <w:highlight w:val="none"/>
          <w:u w:val="none"/>
          <w:lang w:val="en-US" w:eastAsia="zh-CN" w:bidi="ar"/>
        </w:rPr>
        <w:t>伦玉华</w:t>
      </w:r>
      <w:r>
        <w:rPr>
          <w:rFonts w:hint="eastAsia" w:ascii="方正仿宋_GB2312" w:eastAsia="方正仿宋_GB2312" w:cs="方正仿宋_GB2312"/>
          <w:color w:val="auto"/>
          <w:kern w:val="0"/>
          <w:sz w:val="32"/>
          <w:szCs w:val="32"/>
          <w:highlight w:val="none"/>
          <w:u w:val="none"/>
          <w:lang w:val="en-US" w:eastAsia="zh-CN" w:bidi="ar"/>
        </w:rPr>
        <w:tab/>
      </w:r>
      <w:r>
        <w:rPr>
          <w:rFonts w:hint="eastAsia" w:ascii="方正仿宋_GB2312" w:eastAsia="方正仿宋_GB2312" w:cs="方正仿宋_GB2312"/>
          <w:kern w:val="0"/>
          <w:sz w:val="32"/>
          <w:szCs w:val="32"/>
          <w:highlight w:val="none"/>
          <w:lang w:bidi="ar"/>
        </w:rPr>
        <w:t>梅河口市社会保障事业管理局信息档案科一级主任科员</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kern w:val="0"/>
          <w:sz w:val="32"/>
          <w:szCs w:val="32"/>
          <w:highlight w:val="none"/>
          <w:u w:val="none"/>
          <w:lang w:val="en-US" w:eastAsia="zh-CN" w:bidi="ar"/>
        </w:rPr>
      </w:pPr>
      <w:r>
        <w:rPr>
          <w:rFonts w:hint="eastAsia" w:ascii="方正仿宋_GB2312" w:eastAsia="方正仿宋_GB2312" w:cs="方正仿宋_GB2312"/>
          <w:color w:val="auto"/>
          <w:kern w:val="0"/>
          <w:sz w:val="32"/>
          <w:szCs w:val="32"/>
          <w:highlight w:val="none"/>
          <w:u w:val="none"/>
          <w:lang w:val="en-US" w:eastAsia="zh-CN" w:bidi="ar"/>
        </w:rPr>
        <w:t>王文哲</w:t>
      </w:r>
      <w:r>
        <w:rPr>
          <w:rFonts w:hint="eastAsia" w:ascii="方正仿宋_GB2312" w:eastAsia="方正仿宋_GB2312" w:cs="方正仿宋_GB2312"/>
          <w:color w:val="auto"/>
          <w:kern w:val="0"/>
          <w:sz w:val="32"/>
          <w:szCs w:val="32"/>
          <w:highlight w:val="none"/>
          <w:u w:val="none"/>
          <w:lang w:val="en-US" w:eastAsia="zh-CN" w:bidi="ar"/>
        </w:rPr>
        <w:tab/>
      </w:r>
      <w:r>
        <w:rPr>
          <w:rFonts w:hint="eastAsia" w:ascii="方正仿宋_GB2312" w:eastAsia="方正仿宋_GB2312" w:cs="方正仿宋_GB2312"/>
          <w:color w:val="auto"/>
          <w:kern w:val="0"/>
          <w:sz w:val="32"/>
          <w:szCs w:val="32"/>
          <w:highlight w:val="none"/>
          <w:u w:val="none"/>
          <w:lang w:val="en-US" w:eastAsia="zh-CN" w:bidi="ar"/>
        </w:rPr>
        <w:t>梅河口市教育局工会副主席</w:t>
      </w:r>
    </w:p>
    <w:p>
      <w:pPr>
        <w:keepNext w:val="0"/>
        <w:keepLines w:val="0"/>
        <w:pageBreakBefore w:val="0"/>
        <w:widowControl w:val="0"/>
        <w:kinsoku/>
        <w:wordWrap/>
        <w:overflowPunct/>
        <w:topLinePunct w:val="0"/>
        <w:autoSpaceDE/>
        <w:autoSpaceDN/>
        <w:bidi w:val="0"/>
        <w:adjustRightInd/>
        <w:snapToGrid/>
        <w:spacing w:line="600" w:lineRule="exact"/>
        <w:ind w:left="1280" w:hanging="1280" w:hangingChars="400"/>
        <w:textAlignment w:val="auto"/>
        <w:outlineLvl w:val="9"/>
        <w:rPr>
          <w:rFonts w:hint="eastAsia" w:ascii="方正仿宋_GB2312" w:eastAsia="方正仿宋_GB2312" w:cs="方正仿宋_GB2312"/>
          <w:color w:val="auto"/>
          <w:kern w:val="0"/>
          <w:sz w:val="32"/>
          <w:szCs w:val="32"/>
          <w:highlight w:val="none"/>
          <w:u w:val="none"/>
          <w:lang w:val="en-US" w:eastAsia="zh-CN" w:bidi="ar"/>
        </w:rPr>
      </w:pPr>
      <w:r>
        <w:rPr>
          <w:rFonts w:hint="eastAsia" w:ascii="方正仿宋_GB2312" w:eastAsia="方正仿宋_GB2312" w:cs="方正仿宋_GB2312"/>
          <w:color w:val="auto"/>
          <w:kern w:val="0"/>
          <w:sz w:val="32"/>
          <w:szCs w:val="32"/>
          <w:highlight w:val="none"/>
          <w:u w:val="none"/>
          <w:lang w:val="en-US" w:eastAsia="zh-CN" w:bidi="ar"/>
        </w:rPr>
        <w:t>马  明</w:t>
      </w:r>
      <w:r>
        <w:rPr>
          <w:rFonts w:hint="eastAsia" w:ascii="方正仿宋_GB2312" w:eastAsia="方正仿宋_GB2312" w:cs="方正仿宋_GB2312"/>
          <w:color w:val="auto"/>
          <w:kern w:val="0"/>
          <w:sz w:val="32"/>
          <w:szCs w:val="32"/>
          <w:highlight w:val="none"/>
          <w:u w:val="none"/>
          <w:lang w:val="en-US" w:eastAsia="zh-CN" w:bidi="ar"/>
        </w:rPr>
        <w:tab/>
      </w:r>
      <w:r>
        <w:rPr>
          <w:rFonts w:hint="eastAsia" w:ascii="方正仿宋_GB2312" w:eastAsia="方正仿宋_GB2312" w:cs="方正仿宋_GB2312"/>
          <w:color w:val="auto"/>
          <w:kern w:val="0"/>
          <w:sz w:val="32"/>
          <w:szCs w:val="32"/>
          <w:highlight w:val="none"/>
          <w:u w:val="none"/>
          <w:lang w:val="en-US" w:eastAsia="zh-CN" w:bidi="ar"/>
        </w:rPr>
        <w:t>梅河口市双兴镇庆胜村团书记</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kern w:val="0"/>
          <w:sz w:val="32"/>
          <w:szCs w:val="3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eastAsia="黑体" w:cs="黑体"/>
          <w:color w:val="auto"/>
          <w:sz w:val="32"/>
          <w:szCs w:val="32"/>
          <w:highlight w:val="none"/>
          <w:lang w:val="en-US" w:eastAsia="zh-CN" w:bidi="ar-SA"/>
        </w:rPr>
      </w:pPr>
      <w:r>
        <w:rPr>
          <w:rFonts w:hint="eastAsia" w:ascii="黑体" w:eastAsia="黑体" w:cs="黑体"/>
          <w:color w:val="auto"/>
          <w:sz w:val="32"/>
          <w:szCs w:val="32"/>
          <w:highlight w:val="none"/>
          <w:lang w:val="en-US" w:eastAsia="zh-CN" w:bidi="ar-SA"/>
        </w:rPr>
        <w:t>省直部门及驻吉中央垂直管理单位</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吴  冬</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吉林省人民代表大会常务委员会办公厅保卫处处长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王阔迪</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吉林省人民政府办公厅</w:t>
      </w:r>
      <w:r>
        <w:rPr>
          <w:rFonts w:hint="eastAsia" w:ascii="方正仿宋_GB2312" w:eastAsia="方正仿宋_GB2312" w:cs="方正仿宋_GB2312"/>
          <w:color w:val="auto"/>
          <w:kern w:val="0"/>
          <w:sz w:val="32"/>
          <w:szCs w:val="32"/>
          <w:highlight w:val="none"/>
          <w:u w:val="none"/>
          <w:lang w:eastAsia="zh-CN" w:bidi="ar"/>
        </w:rPr>
        <w:t>会议处副处长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ind w:left="1280" w:hanging="1280" w:hangingChars="400"/>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吴  超</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吉林省人民检察院长春林区分院机关党委专职副书记、机关纪委书记</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 xml:space="preserve">肖为文 </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sz w:val="32"/>
          <w:szCs w:val="32"/>
          <w:highlight w:val="none"/>
          <w:u w:val="none"/>
          <w:lang w:val="en-US" w:eastAsia="zh-CN" w:bidi="ar-SA"/>
        </w:rPr>
        <w:t>中共</w:t>
      </w:r>
      <w:r>
        <w:rPr>
          <w:rFonts w:hint="eastAsia" w:ascii="方正仿宋_GB2312" w:eastAsia="方正仿宋_GB2312" w:cs="方正仿宋_GB2312"/>
          <w:color w:val="auto"/>
          <w:kern w:val="0"/>
          <w:sz w:val="32"/>
          <w:szCs w:val="32"/>
          <w:highlight w:val="none"/>
          <w:u w:val="none"/>
          <w:lang w:val="en-US" w:eastAsia="zh-CN" w:bidi="ar"/>
        </w:rPr>
        <w:t>吉林省委宣传部新闻处二级主任科员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李海涛</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sz w:val="32"/>
          <w:szCs w:val="32"/>
          <w:highlight w:val="none"/>
          <w:u w:val="none"/>
          <w:lang w:val="en-US" w:eastAsia="zh-CN" w:bidi="ar-SA"/>
        </w:rPr>
        <w:t>中共</w:t>
      </w:r>
      <w:r>
        <w:rPr>
          <w:rFonts w:hint="eastAsia" w:ascii="方正仿宋_GB2312" w:eastAsia="方正仿宋_GB2312" w:cs="方正仿宋_GB2312"/>
          <w:color w:val="auto"/>
          <w:kern w:val="0"/>
          <w:sz w:val="32"/>
          <w:szCs w:val="32"/>
          <w:highlight w:val="none"/>
          <w:u w:val="none"/>
          <w:lang w:val="en-US" w:eastAsia="zh-CN" w:bidi="ar"/>
        </w:rPr>
        <w:t>吉林省委统一战线工作部办公室副主任</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宋超群</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sz w:val="32"/>
          <w:szCs w:val="32"/>
          <w:highlight w:val="none"/>
          <w:u w:val="none"/>
          <w:lang w:val="en-US" w:eastAsia="zh-CN" w:bidi="ar-SA"/>
        </w:rPr>
        <w:t>中共吉林</w:t>
      </w:r>
      <w:r>
        <w:rPr>
          <w:rFonts w:hint="eastAsia" w:ascii="方正仿宋_GB2312" w:eastAsia="方正仿宋_GB2312" w:cs="方正仿宋_GB2312"/>
          <w:color w:val="auto"/>
          <w:kern w:val="0"/>
          <w:sz w:val="32"/>
          <w:szCs w:val="32"/>
          <w:highlight w:val="none"/>
          <w:u w:val="none"/>
          <w:lang w:val="en-US" w:eastAsia="zh-CN" w:bidi="ar"/>
        </w:rPr>
        <w:t>省委政法委员会机关党委四级调研员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毛吉超</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吉林省军民融合发展服务中心科长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冷大新</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吉林省信访局</w:t>
      </w:r>
      <w:r>
        <w:rPr>
          <w:rFonts w:hint="eastAsia" w:ascii="方正仿宋_GB2312" w:eastAsia="方正仿宋_GB2312" w:cs="方正仿宋_GB2312"/>
          <w:color w:val="auto"/>
          <w:kern w:val="0"/>
          <w:sz w:val="32"/>
          <w:szCs w:val="32"/>
          <w:highlight w:val="none"/>
          <w:u w:val="none"/>
          <w:lang w:eastAsia="zh-CN" w:bidi="ar"/>
        </w:rPr>
        <w:t>来访接待一处</w:t>
      </w:r>
      <w:r>
        <w:rPr>
          <w:rFonts w:hint="eastAsia" w:ascii="方正仿宋_GB2312" w:eastAsia="方正仿宋_GB2312" w:cs="方正仿宋_GB2312"/>
          <w:color w:val="auto"/>
          <w:kern w:val="0"/>
          <w:sz w:val="32"/>
          <w:szCs w:val="32"/>
          <w:highlight w:val="none"/>
          <w:u w:val="none"/>
          <w:lang w:val="en-US" w:eastAsia="zh-CN" w:bidi="ar"/>
        </w:rPr>
        <w:t>四级调研员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王  雷</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sz w:val="32"/>
          <w:szCs w:val="32"/>
          <w:highlight w:val="none"/>
          <w:u w:val="none"/>
          <w:lang w:val="en-US" w:eastAsia="zh-CN" w:bidi="ar-SA"/>
        </w:rPr>
        <w:t>中共</w:t>
      </w:r>
      <w:r>
        <w:rPr>
          <w:rFonts w:hint="eastAsia" w:ascii="方正仿宋_GB2312" w:eastAsia="方正仿宋_GB2312" w:cs="方正仿宋_GB2312"/>
          <w:color w:val="auto"/>
          <w:kern w:val="0"/>
          <w:sz w:val="32"/>
          <w:szCs w:val="32"/>
          <w:highlight w:val="none"/>
          <w:u w:val="none"/>
          <w:lang w:val="en-US" w:eastAsia="zh-CN" w:bidi="ar"/>
        </w:rPr>
        <w:t>吉林省委党校技师</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唐  喆</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吉林省科学技术厅成果转化与区域创新处副处长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崔志新</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吉林省实验中学总务处副主任</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许  强</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吉林省公安厅经济犯罪侦查总队涉众支队支队长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曲国运</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吉林省民政厅社会事务处二级调研员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ind w:left="1280" w:hanging="1280" w:hangingChars="400"/>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罗  云</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吉林省住房和城乡建设厅市政公用处副处长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孙亚男</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吉林省市场监督管理厅机关党委四级调研员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ind w:left="320" w:hanging="320" w:hangingChars="100"/>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肖立慧</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吉林省广播电视局六五二台工程部副主任</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ind w:left="1280" w:hanging="1280" w:hangingChars="400"/>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于  雷</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吉林省乡村振兴局扶贫协作处二级调研员</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刘东辉</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吉林省畜牧业管理局肉牛产业促进处处长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刘立友</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w:t>
      </w:r>
      <w:r>
        <w:rPr>
          <w:rFonts w:hint="default" w:ascii="Times New Roman" w:hAnsi="Times New Roman" w:eastAsia="方正仿宋_GB2312" w:cs="Times New Roman"/>
          <w:color w:val="auto"/>
          <w:kern w:val="0"/>
          <w:sz w:val="32"/>
          <w:szCs w:val="32"/>
          <w:highlight w:val="none"/>
          <w:u w:val="none"/>
          <w:lang w:val="en-US" w:eastAsia="zh-CN" w:bidi="ar"/>
        </w:rPr>
        <w:t>361</w:t>
      </w:r>
      <w:r>
        <w:rPr>
          <w:rFonts w:hint="eastAsia" w:ascii="方正仿宋_GB2312" w:eastAsia="方正仿宋_GB2312" w:cs="方正仿宋_GB2312"/>
          <w:color w:val="auto"/>
          <w:kern w:val="0"/>
          <w:sz w:val="32"/>
          <w:szCs w:val="32"/>
          <w:highlight w:val="none"/>
          <w:u w:val="none"/>
          <w:lang w:val="en-US" w:eastAsia="zh-CN" w:bidi="ar"/>
        </w:rPr>
        <w:t>研究所副处长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郭宝生</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吉林省药品审评中心主任</w:t>
      </w:r>
    </w:p>
    <w:p>
      <w:pPr>
        <w:keepNext w:val="0"/>
        <w:keepLines w:val="0"/>
        <w:pageBreakBefore w:val="0"/>
        <w:widowControl w:val="0"/>
        <w:suppressLineNumbers w:val="0"/>
        <w:tabs>
          <w:tab w:val="left" w:pos="870"/>
        </w:tabs>
        <w:suppressAutoHyphens w:val="0"/>
        <w:kinsoku/>
        <w:wordWrap/>
        <w:overflowPunct/>
        <w:topLinePunct w:val="0"/>
        <w:autoSpaceDE/>
        <w:autoSpaceDN w:val="0"/>
        <w:bidi w:val="0"/>
        <w:adjustRightInd/>
        <w:snapToGrid/>
        <w:spacing w:before="0" w:beforeAutospacing="0" w:after="0" w:afterAutospacing="0" w:line="600" w:lineRule="exact"/>
        <w:ind w:left="1280" w:right="0" w:hanging="1280" w:hangingChars="400"/>
        <w:jc w:val="left"/>
        <w:textAlignment w:val="center"/>
        <w:outlineLvl w:val="9"/>
        <w:rPr>
          <w:rFonts w:hint="eastAsia" w:ascii="方正仿宋_GB2312" w:eastAsia="方正仿宋_GB2312" w:cs="方正仿宋_GB2312"/>
          <w:color w:val="auto"/>
          <w:sz w:val="32"/>
          <w:szCs w:val="32"/>
          <w:highlight w:val="none"/>
          <w:u w:val="none"/>
          <w:vertAlign w:val="baseline"/>
          <w:lang w:val="en-US" w:eastAsia="en-US" w:bidi="ar"/>
        </w:rPr>
      </w:pPr>
      <w:r>
        <w:rPr>
          <w:rFonts w:hint="eastAsia" w:ascii="方正仿宋_GB2312" w:eastAsia="方正仿宋_GB2312" w:cs="方正仿宋_GB2312"/>
          <w:color w:val="auto"/>
          <w:kern w:val="0"/>
          <w:sz w:val="32"/>
          <w:szCs w:val="32"/>
          <w:highlight w:val="none"/>
          <w:u w:val="none"/>
          <w:vertAlign w:val="baseline"/>
          <w:lang w:val="en-US" w:eastAsia="zh-CN" w:bidi="ar"/>
        </w:rPr>
        <w:t>赵中康</w:t>
      </w:r>
      <w:r>
        <w:rPr>
          <w:rFonts w:hint="eastAsia" w:ascii="方正仿宋_GB2312" w:eastAsia="方正仿宋_GB2312" w:cs="方正仿宋_GB2312"/>
          <w:color w:val="auto"/>
          <w:kern w:val="2"/>
          <w:sz w:val="32"/>
          <w:szCs w:val="32"/>
          <w:highlight w:val="none"/>
          <w:u w:val="none"/>
          <w:vertAlign w:val="baseline"/>
          <w:lang w:val="en-US" w:eastAsia="zh-CN" w:bidi="ar"/>
        </w:rPr>
        <w:tab/>
      </w:r>
      <w:r>
        <w:rPr>
          <w:rFonts w:hint="eastAsia" w:ascii="方正仿宋_GB2312" w:eastAsia="方正仿宋_GB2312" w:cs="方正仿宋_GB2312"/>
          <w:color w:val="auto"/>
          <w:w w:val="90"/>
          <w:kern w:val="0"/>
          <w:sz w:val="32"/>
          <w:szCs w:val="32"/>
          <w:highlight w:val="none"/>
          <w:u w:val="none"/>
          <w:vertAlign w:val="baseline"/>
          <w:lang w:val="en-US" w:eastAsia="zh-CN" w:bidi="ar"/>
        </w:rPr>
        <w:t>中国第一汽车股份有限公司红旗制造中心党群工作部主管</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鲍林鹏</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长春师范大学招标采购中心副主任</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张立明</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吉林省教育学院后勤处副处长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张砚为</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kern w:val="0"/>
          <w:sz w:val="32"/>
          <w:szCs w:val="32"/>
          <w:highlight w:val="none"/>
          <w:u w:val="none"/>
          <w:lang w:val="en-US" w:eastAsia="zh-CN" w:bidi="ar"/>
        </w:rPr>
        <w:t>吉林动画学院党委副书记、副校长</w:t>
      </w:r>
    </w:p>
    <w:p>
      <w:pPr>
        <w:keepNext w:val="0"/>
        <w:keepLines w:val="0"/>
        <w:pageBreakBefore w:val="0"/>
        <w:widowControl w:val="0"/>
        <w:suppressLineNumbers w:val="0"/>
        <w:tabs>
          <w:tab w:val="left" w:pos="870"/>
        </w:tabs>
        <w:kinsoku/>
        <w:wordWrap/>
        <w:overflowPunct/>
        <w:topLinePunct w:val="0"/>
        <w:autoSpaceDE/>
        <w:autoSpaceDN/>
        <w:bidi w:val="0"/>
        <w:adjustRightInd/>
        <w:snapToGrid/>
        <w:spacing w:line="600" w:lineRule="exact"/>
        <w:jc w:val="left"/>
        <w:textAlignment w:val="center"/>
        <w:rPr>
          <w:rFonts w:hint="eastAsia" w:ascii="方正仿宋_GB2312" w:eastAsia="方正仿宋_GB2312" w:cs="方正仿宋_GB2312"/>
          <w:color w:val="auto"/>
          <w:sz w:val="32"/>
          <w:szCs w:val="32"/>
          <w:highlight w:val="none"/>
          <w:u w:val="none"/>
          <w:lang w:bidi="ar-SA"/>
        </w:rPr>
      </w:pPr>
      <w:r>
        <w:rPr>
          <w:rFonts w:hint="eastAsia" w:ascii="方正仿宋_GB2312" w:eastAsia="方正仿宋_GB2312" w:cs="方正仿宋_GB2312"/>
          <w:color w:val="auto"/>
          <w:kern w:val="0"/>
          <w:sz w:val="32"/>
          <w:szCs w:val="32"/>
          <w:highlight w:val="none"/>
          <w:u w:val="none"/>
          <w:lang w:val="en-US" w:eastAsia="zh-CN" w:bidi="ar"/>
        </w:rPr>
        <w:t>申  楠</w:t>
      </w:r>
      <w:r>
        <w:rPr>
          <w:rFonts w:hint="eastAsia" w:ascii="方正仿宋_GB2312" w:eastAsia="方正仿宋_GB2312" w:cs="方正仿宋_GB2312"/>
          <w:color w:val="auto"/>
          <w:sz w:val="32"/>
          <w:szCs w:val="32"/>
          <w:highlight w:val="none"/>
          <w:u w:val="none"/>
          <w:lang w:bidi="ar-SA"/>
        </w:rPr>
        <w:tab/>
      </w:r>
      <w:r>
        <w:rPr>
          <w:rFonts w:hint="eastAsia" w:ascii="方正仿宋_GB2312" w:eastAsia="方正仿宋_GB2312" w:cs="方正仿宋_GB2312"/>
          <w:color w:val="auto"/>
          <w:sz w:val="32"/>
          <w:szCs w:val="32"/>
          <w:highlight w:val="none"/>
          <w:u w:val="none"/>
          <w:lang w:val="en-US" w:eastAsia="zh-CN" w:bidi="ar-SA"/>
        </w:rPr>
        <w:t>吉林</w:t>
      </w:r>
      <w:r>
        <w:rPr>
          <w:rFonts w:hint="eastAsia" w:ascii="方正仿宋_GB2312" w:eastAsia="方正仿宋_GB2312" w:cs="方正仿宋_GB2312"/>
          <w:color w:val="auto"/>
          <w:kern w:val="0"/>
          <w:sz w:val="32"/>
          <w:szCs w:val="32"/>
          <w:highlight w:val="none"/>
          <w:u w:val="none"/>
          <w:lang w:val="en-US" w:eastAsia="zh-CN" w:bidi="ar"/>
        </w:rPr>
        <w:t>省退役军人事务厅办公室二级主任科员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OWU5YzE1NjZkNjQwZjUyMDEzYzM2NmE1NjA1MTAifQ=="/>
  </w:docVars>
  <w:rsids>
    <w:rsidRoot w:val="091D7A80"/>
    <w:rsid w:val="091D7A80"/>
    <w:rsid w:val="24AC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2023-11-27T08:30:00Z</dcterms:created>
  <dc:creator>鹤纸</dc:creator>
  <cp:lastModifiedBy>杨帆</cp:lastModifiedBy>
  <dcterms:modified xsi:type="dcterms:W3CDTF">2024-06-27T06:39:05Z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BC505336730947CB9C2BFE88406D45F1_11</vt:lpwstr>
  </property>
</Properties>
</file>