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1D25">
      <w:pPr>
        <w:widowControl/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附件</w:t>
      </w:r>
      <w:r>
        <w:rPr>
          <w:rFonts w:ascii="Times New Roman" w:hAnsi="Times New Roman" w:eastAsia="黑体"/>
          <w:spacing w:val="15"/>
          <w:sz w:val="32"/>
          <w:szCs w:val="32"/>
        </w:rPr>
        <w:t>1</w:t>
      </w:r>
    </w:p>
    <w:p w14:paraId="628DC04E">
      <w:pPr>
        <w:widowControl/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Arial"/>
        </w:rPr>
      </w:pPr>
    </w:p>
    <w:p w14:paraId="07CDB9A9">
      <w:pPr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退役军人事务员职业技能等级认定机构申报材料单</w:t>
      </w:r>
    </w:p>
    <w:bookmarkEnd w:id="0"/>
    <w:p w14:paraId="68309495">
      <w:pPr>
        <w:widowControl/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Arial"/>
        </w:rPr>
      </w:pP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17"/>
        <w:gridCol w:w="1131"/>
        <w:gridCol w:w="776"/>
        <w:gridCol w:w="2869"/>
      </w:tblGrid>
      <w:tr w14:paraId="379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noWrap/>
            <w:vAlign w:val="center"/>
          </w:tcPr>
          <w:p w14:paraId="0CDC1C20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617" w:type="dxa"/>
            <w:noWrap/>
            <w:vAlign w:val="center"/>
          </w:tcPr>
          <w:p w14:paraId="029C732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提交材料名称</w:t>
            </w:r>
          </w:p>
        </w:tc>
        <w:tc>
          <w:tcPr>
            <w:tcW w:w="1131" w:type="dxa"/>
            <w:noWrap/>
            <w:vAlign w:val="center"/>
          </w:tcPr>
          <w:p w14:paraId="75F46F5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材料</w:t>
            </w:r>
          </w:p>
          <w:p w14:paraId="2772718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形式</w:t>
            </w:r>
          </w:p>
        </w:tc>
        <w:tc>
          <w:tcPr>
            <w:tcW w:w="0" w:type="auto"/>
            <w:noWrap/>
            <w:vAlign w:val="center"/>
          </w:tcPr>
          <w:p w14:paraId="7947E34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份数</w:t>
            </w:r>
          </w:p>
        </w:tc>
        <w:tc>
          <w:tcPr>
            <w:tcW w:w="2869" w:type="dxa"/>
            <w:noWrap/>
            <w:vAlign w:val="center"/>
          </w:tcPr>
          <w:p w14:paraId="23DA352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sz w:val="28"/>
                <w:szCs w:val="28"/>
                <w:shd w:val="clear" w:color="auto" w:fill="FFFFFF"/>
              </w:rPr>
              <w:t>提交形式</w:t>
            </w:r>
          </w:p>
        </w:tc>
      </w:tr>
      <w:tr w14:paraId="3DE7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0" w:type="auto"/>
            <w:noWrap/>
            <w:vAlign w:val="center"/>
          </w:tcPr>
          <w:p w14:paraId="1CB7BE0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617" w:type="dxa"/>
            <w:noWrap/>
            <w:vAlign w:val="center"/>
          </w:tcPr>
          <w:p w14:paraId="2B8539BA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职业技能等级认定机构基本情况表</w:t>
            </w:r>
          </w:p>
        </w:tc>
        <w:tc>
          <w:tcPr>
            <w:tcW w:w="1131" w:type="dxa"/>
            <w:noWrap/>
            <w:vAlign w:val="center"/>
          </w:tcPr>
          <w:p w14:paraId="37F3C59E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17BF354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11705AD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69BC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0" w:type="auto"/>
            <w:noWrap/>
            <w:vAlign w:val="center"/>
          </w:tcPr>
          <w:p w14:paraId="663D3F2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617" w:type="dxa"/>
            <w:noWrap/>
            <w:vAlign w:val="center"/>
          </w:tcPr>
          <w:p w14:paraId="0BA6F6F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法人登记证书或</w:t>
            </w:r>
          </w:p>
          <w:p w14:paraId="7F9BCCB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统一社会信用信息代码</w:t>
            </w:r>
          </w:p>
        </w:tc>
        <w:tc>
          <w:tcPr>
            <w:tcW w:w="1131" w:type="dxa"/>
            <w:noWrap/>
            <w:vAlign w:val="center"/>
          </w:tcPr>
          <w:p w14:paraId="5627F863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0A5B8BD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6D29D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2793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0" w:type="auto"/>
            <w:noWrap/>
            <w:vAlign w:val="center"/>
          </w:tcPr>
          <w:p w14:paraId="608E514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617" w:type="dxa"/>
            <w:noWrap/>
            <w:vAlign w:val="center"/>
          </w:tcPr>
          <w:p w14:paraId="0FE1542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职业技能等级认定试点工作实施方案及质量管控措施</w:t>
            </w:r>
          </w:p>
        </w:tc>
        <w:tc>
          <w:tcPr>
            <w:tcW w:w="1131" w:type="dxa"/>
            <w:noWrap/>
            <w:vAlign w:val="center"/>
          </w:tcPr>
          <w:p w14:paraId="7E5889C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21EC061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15DDA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5DB8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/>
            <w:vAlign w:val="center"/>
          </w:tcPr>
          <w:p w14:paraId="2AF4333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617" w:type="dxa"/>
            <w:noWrap/>
            <w:vAlign w:val="center"/>
          </w:tcPr>
          <w:p w14:paraId="1473D922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专家等各类人员</w:t>
            </w:r>
          </w:p>
          <w:p w14:paraId="31A6C56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技能水平证明</w:t>
            </w:r>
          </w:p>
        </w:tc>
        <w:tc>
          <w:tcPr>
            <w:tcW w:w="1131" w:type="dxa"/>
            <w:noWrap/>
            <w:vAlign w:val="center"/>
          </w:tcPr>
          <w:p w14:paraId="1F92067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0C33478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090551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3730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/>
            <w:vAlign w:val="center"/>
          </w:tcPr>
          <w:p w14:paraId="0CE0384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617" w:type="dxa"/>
            <w:noWrap/>
            <w:vAlign w:val="center"/>
          </w:tcPr>
          <w:p w14:paraId="4C9E40C0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场地、设施设备等资产</w:t>
            </w:r>
          </w:p>
          <w:p w14:paraId="2563AA5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有效证明材料</w:t>
            </w:r>
          </w:p>
        </w:tc>
        <w:tc>
          <w:tcPr>
            <w:tcW w:w="1131" w:type="dxa"/>
            <w:noWrap/>
            <w:vAlign w:val="center"/>
          </w:tcPr>
          <w:p w14:paraId="6ACA973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265B93A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795B9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65A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0" w:type="auto"/>
            <w:noWrap/>
            <w:vAlign w:val="center"/>
          </w:tcPr>
          <w:p w14:paraId="064C00E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617" w:type="dxa"/>
            <w:noWrap/>
            <w:vAlign w:val="center"/>
          </w:tcPr>
          <w:p w14:paraId="11C37943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信用报告或诚信承诺书</w:t>
            </w:r>
          </w:p>
        </w:tc>
        <w:tc>
          <w:tcPr>
            <w:tcW w:w="1131" w:type="dxa"/>
            <w:noWrap/>
            <w:vAlign w:val="center"/>
          </w:tcPr>
          <w:p w14:paraId="60D0F1F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51BDF682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7D9650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7690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0" w:type="auto"/>
            <w:noWrap/>
            <w:vAlign w:val="center"/>
          </w:tcPr>
          <w:p w14:paraId="3941DD60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617" w:type="dxa"/>
            <w:noWrap/>
            <w:vAlign w:val="center"/>
          </w:tcPr>
          <w:p w14:paraId="72A7FA0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其他在退役军人事务领域和技能人才培训评价领域能力等辅证材料</w:t>
            </w:r>
          </w:p>
        </w:tc>
        <w:tc>
          <w:tcPr>
            <w:tcW w:w="1131" w:type="dxa"/>
            <w:noWrap/>
            <w:vAlign w:val="center"/>
          </w:tcPr>
          <w:p w14:paraId="3C60A9A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4BD9595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49DCA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7CE5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0" w:type="auto"/>
            <w:noWrap/>
            <w:vAlign w:val="center"/>
          </w:tcPr>
          <w:p w14:paraId="7FF763D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617" w:type="dxa"/>
            <w:noWrap/>
            <w:vAlign w:val="center"/>
          </w:tcPr>
          <w:p w14:paraId="64156317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在人力资源社会保障部门正式备案的证明</w:t>
            </w:r>
          </w:p>
        </w:tc>
        <w:tc>
          <w:tcPr>
            <w:tcW w:w="1131" w:type="dxa"/>
            <w:noWrap/>
            <w:vAlign w:val="center"/>
          </w:tcPr>
          <w:p w14:paraId="03A0F250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0" w:type="auto"/>
            <w:noWrap/>
            <w:vAlign w:val="center"/>
          </w:tcPr>
          <w:p w14:paraId="0A8FA71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3F013D5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  <w:tr w14:paraId="5841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0" w:type="auto"/>
            <w:noWrap/>
            <w:vAlign w:val="center"/>
          </w:tcPr>
          <w:p w14:paraId="2911FCEE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/>
                <w:b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617" w:type="dxa"/>
            <w:noWrap/>
            <w:vAlign w:val="center"/>
          </w:tcPr>
          <w:p w14:paraId="433DAC1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申请报告</w:t>
            </w:r>
          </w:p>
        </w:tc>
        <w:tc>
          <w:tcPr>
            <w:tcW w:w="1131" w:type="dxa"/>
            <w:noWrap/>
            <w:vAlign w:val="center"/>
          </w:tcPr>
          <w:p w14:paraId="65A98BC5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原件扫描件</w:t>
            </w:r>
          </w:p>
        </w:tc>
        <w:tc>
          <w:tcPr>
            <w:tcW w:w="611" w:type="dxa"/>
            <w:noWrap/>
            <w:vAlign w:val="center"/>
          </w:tcPr>
          <w:p w14:paraId="286CB20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Times New Roman" w:hAnsi="Times New Roman" w:eastAsia="方正仿宋_GB2312"/>
                <w:b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69" w:type="dxa"/>
            <w:noWrap/>
            <w:vAlign w:val="center"/>
          </w:tcPr>
          <w:p w14:paraId="5F2E74B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shd w:val="clear" w:color="auto" w:fill="FFFFFF"/>
              </w:rPr>
              <w:t>线上提交PDF版；线下扫描件需加盖公章</w:t>
            </w:r>
          </w:p>
        </w:tc>
      </w:tr>
    </w:tbl>
    <w:p w14:paraId="669BF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7798D"/>
    <w:rsid w:val="440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2026-02-28T03:57:00Z</dcterms:created>
  <dc:creator>徐兵</dc:creator>
  <cp:lastModifiedBy>徐兵</cp:lastModifiedBy>
  <dcterms:modified xsi:type="dcterms:W3CDTF">2026-02-28T03:58:50Z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020122FCB2924E438618FA19F8B06AC4_11</vt:lpwstr>
  </property>
  <property fmtid="{D5CDD505-2E9C-101B-9397-08002B2CF9AE}" pid="4" name="KSOTemplateDocerSaveRecord">
    <vt:lpwstr>eyJoZGlkIjoiNDAxNjlmYTgxNzIxNTA5ZGFhNDM0ZjEwMTljMzRiNWIiLCJ1c2VySWQiOiIzNzg5NzgwNDgifQ==</vt:lpwstr>
  </property>
</Properties>
</file>